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b/>
          <w:sz w:val="28"/>
          <w:szCs w:val="28"/>
        </w:rPr>
        <w:t>Гражданин, изъявивший желание участвовать в конкурсе, представляет в</w:t>
      </w:r>
      <w:r w:rsidRPr="00C96B1E">
        <w:rPr>
          <w:rFonts w:ascii="Times New Roman" w:eastAsia="Times New Roman" w:hAnsi="Times New Roman" w:cs="Times New Roman"/>
          <w:b/>
          <w:sz w:val="28"/>
          <w:szCs w:val="28"/>
        </w:rPr>
        <w:t xml:space="preserve"> Петростат</w:t>
      </w:r>
      <w:r w:rsidRPr="00C96B1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а) личное заявление;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б) заполненную и подписанную анкету по форме, утвержденной распоряжением Правительства Российской Федерации от 26 мая 2005 г. (Собрание законодательства Российской Федерации 2005, N 22, ст. 2192; 2007, N 43, ст. 5264; 2018, N 12, ст. 1677), с фотографией (размером 3 x 4, без уголка);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 xml:space="preserve">в) копию паспорта или заменяющего его документа (соответствующий документ предъявляется лично по </w:t>
      </w:r>
      <w:proofErr w:type="gramStart"/>
      <w:r w:rsidRPr="00C96B1E">
        <w:rPr>
          <w:rFonts w:ascii="Times New Roman" w:eastAsia="Times New Roman" w:hAnsi="Times New Roman" w:cs="Times New Roman"/>
          <w:sz w:val="28"/>
          <w:szCs w:val="28"/>
        </w:rPr>
        <w:t>прибытии</w:t>
      </w:r>
      <w:proofErr w:type="gramEnd"/>
      <w:r w:rsidRPr="00C96B1E">
        <w:rPr>
          <w:rFonts w:ascii="Times New Roman" w:eastAsia="Times New Roman" w:hAnsi="Times New Roman" w:cs="Times New Roman"/>
          <w:sz w:val="28"/>
          <w:szCs w:val="28"/>
        </w:rPr>
        <w:t xml:space="preserve"> на конкурс);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копию трудовой книжки, заверенну</w:t>
      </w:r>
      <w:bookmarkStart w:id="0" w:name="_GoBack"/>
      <w:bookmarkEnd w:id="0"/>
      <w:r w:rsidRPr="00C96B1E">
        <w:rPr>
          <w:rFonts w:ascii="Times New Roman" w:eastAsia="Times New Roman" w:hAnsi="Times New Roman" w:cs="Times New Roman"/>
          <w:sz w:val="28"/>
          <w:szCs w:val="28"/>
        </w:rPr>
        <w:t>ю нотариально или кадровой службой по месту службы (работы), и (или) сведения о трудовой деятельности в соответствии со ст. 66.1 Трудового кодекса Российской Федерации (Собрание законодательства Российской Федерации, 2002, N 1, ст. 3; 2019, N 51, ст. 7491) (за исключением случаев, если служебная (трудовая) деятельность осуществляется впервые), или иные документы, подтверждающие служебную (трудовую) деятельность гражданина;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(в ред. Приказа Росстата от 31.08.2020 N 507)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д) 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прохождению;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ж) иные документы, предусмотренные Федеральным законом о гражданской службе,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C96B1E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 xml:space="preserve">При подаче документов на конкурс гражданин оформляет согласие на обработку персональных данных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Петростате. </w:t>
      </w:r>
    </w:p>
    <w:p w:rsid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3906" w:rsidRPr="00C96B1E" w:rsidRDefault="00C96B1E" w:rsidP="00C96B1E">
      <w:pPr>
        <w:tabs>
          <w:tab w:val="left" w:pos="228"/>
        </w:tabs>
        <w:spacing w:after="0" w:line="240" w:lineRule="auto"/>
        <w:ind w:left="342"/>
        <w:jc w:val="both"/>
        <w:rPr>
          <w:rFonts w:ascii="Times New Roman" w:hAnsi="Times New Roman" w:cs="Times New Roman"/>
          <w:sz w:val="28"/>
          <w:szCs w:val="28"/>
        </w:rPr>
      </w:pPr>
      <w:r w:rsidRPr="00C96B1E">
        <w:rPr>
          <w:rFonts w:ascii="Times New Roman" w:eastAsia="Times New Roman" w:hAnsi="Times New Roman" w:cs="Times New Roman"/>
          <w:sz w:val="28"/>
          <w:szCs w:val="28"/>
        </w:rPr>
        <w:t>Гражданский служащий, изъявивший желание участвовать в конкурсе в центральном аппарате Росстата (территориальном органе Росстата), в котором он замещает должность гражданской службы, подает заявление на имя представителя нанимателя.</w:t>
      </w:r>
    </w:p>
    <w:sectPr w:rsidR="003E3906" w:rsidRPr="00C9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D4D24"/>
    <w:multiLevelType w:val="hybridMultilevel"/>
    <w:tmpl w:val="C4C44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906"/>
    <w:rsid w:val="003E3906"/>
    <w:rsid w:val="00C9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Петростат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cadr1</dc:creator>
  <cp:lastModifiedBy>Веретельник</cp:lastModifiedBy>
  <cp:revision>2</cp:revision>
  <dcterms:created xsi:type="dcterms:W3CDTF">2024-07-05T07:43:00Z</dcterms:created>
  <dcterms:modified xsi:type="dcterms:W3CDTF">2024-07-05T07:43:00Z</dcterms:modified>
</cp:coreProperties>
</file>